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91C331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Протокол №1</w:t>
      </w:r>
    </w:p>
    <w:p w14:paraId="155FFA6C">
      <w:pPr>
        <w:spacing w:after="0" w:line="240" w:lineRule="auto"/>
        <w:contextualSpacing/>
        <w:jc w:val="center"/>
        <w:rPr>
          <w:rFonts w:hint="default"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собрания кредиторов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Оверина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 xml:space="preserve"> Александра Александровича, </w:t>
      </w:r>
    </w:p>
    <w:p w14:paraId="565F43DE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проведенного в форме заочного голосования</w:t>
      </w:r>
    </w:p>
    <w:p w14:paraId="051D77A0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41BD418">
      <w:pPr>
        <w:spacing w:after="0" w:line="240" w:lineRule="auto"/>
        <w:contextualSpacing/>
        <w:jc w:val="right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от 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«11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»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 xml:space="preserve"> апреля 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202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5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г. </w:t>
      </w:r>
    </w:p>
    <w:p w14:paraId="78E4D3B0">
      <w:pPr>
        <w:tabs>
          <w:tab w:val="left" w:pos="5843"/>
        </w:tabs>
        <w:spacing w:after="0" w:line="240" w:lineRule="auto"/>
        <w:contextualSpacing/>
        <w:jc w:val="both"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</w:p>
    <w:p w14:paraId="6B83C745">
      <w:pPr>
        <w:spacing w:after="0" w:line="240" w:lineRule="auto"/>
        <w:contextualSpacing/>
        <w:jc w:val="both"/>
        <w:rPr>
          <w:rFonts w:hint="default" w:ascii="Times New Roman" w:hAnsi="Times New Roman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ФИО должника: 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Оверин Александр Александрович</w:t>
      </w:r>
    </w:p>
    <w:p w14:paraId="3AD17BD0">
      <w:pPr>
        <w:spacing w:after="0" w:line="240" w:lineRule="auto"/>
        <w:contextualSpacing/>
        <w:jc w:val="both"/>
        <w:rPr>
          <w:rFonts w:hint="default" w:ascii="Times New Roman" w:hAnsi="Times New Roman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Дата рождения: 30.05.1976</w:t>
      </w:r>
    </w:p>
    <w:p w14:paraId="10A35D8D">
      <w:pPr>
        <w:spacing w:after="0" w:line="240" w:lineRule="auto"/>
        <w:contextualSpacing/>
        <w:jc w:val="both"/>
        <w:rPr>
          <w:rFonts w:hint="default" w:ascii="Times New Roman" w:hAnsi="Times New Roman" w:eastAsia="SimSun" w:cs="Times New Roman"/>
          <w:sz w:val="22"/>
          <w:szCs w:val="22"/>
        </w:rPr>
      </w:pPr>
      <w:r>
        <w:rPr>
          <w:rFonts w:hint="default" w:ascii="Times New Roman" w:hAnsi="Times New Roman" w:eastAsia="SimSun" w:cs="Times New Roman"/>
          <w:sz w:val="22"/>
          <w:szCs w:val="22"/>
          <w:lang w:val="ru-RU"/>
        </w:rPr>
        <w:t xml:space="preserve">Адрес регистрации: </w:t>
      </w:r>
      <w:r>
        <w:rPr>
          <w:rFonts w:hint="default" w:ascii="Times New Roman" w:hAnsi="Times New Roman" w:eastAsia="SimSun" w:cs="Times New Roman"/>
          <w:sz w:val="22"/>
          <w:szCs w:val="22"/>
        </w:rPr>
        <w:t>632653, Новосибирская обл., Коченевский р-н., с. Целинное, ул. Северная, д. 42, кв. 1</w:t>
      </w:r>
    </w:p>
    <w:p w14:paraId="45BA6540">
      <w:pPr>
        <w:spacing w:after="0" w:line="240" w:lineRule="auto"/>
        <w:contextualSpacing/>
        <w:jc w:val="both"/>
        <w:rPr>
          <w:rFonts w:hint="default" w:ascii="Times New Roman" w:hAnsi="Times New Roman" w:eastAsia="SimSun" w:cs="Times New Roman"/>
          <w:sz w:val="22"/>
          <w:szCs w:val="22"/>
        </w:rPr>
      </w:pPr>
      <w:r>
        <w:rPr>
          <w:rFonts w:hint="default" w:ascii="Times New Roman" w:hAnsi="Times New Roman" w:eastAsia="SimSun" w:cs="Times New Roman"/>
          <w:sz w:val="22"/>
          <w:szCs w:val="22"/>
          <w:lang w:val="ru-RU"/>
        </w:rPr>
        <w:t xml:space="preserve">ИНН: </w:t>
      </w:r>
      <w:r>
        <w:rPr>
          <w:rFonts w:hint="default" w:ascii="Times New Roman" w:hAnsi="Times New Roman" w:eastAsia="SimSun" w:cs="Times New Roman"/>
          <w:sz w:val="22"/>
          <w:szCs w:val="22"/>
        </w:rPr>
        <w:t>750200993519</w:t>
      </w:r>
    </w:p>
    <w:p w14:paraId="29E49EB1">
      <w:pPr>
        <w:spacing w:after="0" w:line="240" w:lineRule="auto"/>
        <w:contextualSpacing/>
        <w:jc w:val="both"/>
        <w:rPr>
          <w:rFonts w:hint="default" w:ascii="Times New Roman" w:hAnsi="Times New Roman" w:eastAsia="SimSun" w:cs="Times New Roman"/>
          <w:sz w:val="22"/>
          <w:szCs w:val="22"/>
          <w:lang w:val="ru-RU"/>
        </w:rPr>
      </w:pPr>
      <w:r>
        <w:rPr>
          <w:rFonts w:hint="default" w:ascii="Times New Roman" w:hAnsi="Times New Roman" w:eastAsia="SimSun" w:cs="Times New Roman"/>
          <w:sz w:val="22"/>
          <w:szCs w:val="22"/>
          <w:lang w:val="ru-RU"/>
        </w:rPr>
        <w:t xml:space="preserve">СНИЛС: </w:t>
      </w:r>
      <w:r>
        <w:rPr>
          <w:rFonts w:hint="default" w:ascii="Times New Roman" w:hAnsi="Times New Roman" w:eastAsia="SimSun" w:cs="Times New Roman"/>
          <w:sz w:val="22"/>
          <w:szCs w:val="22"/>
        </w:rPr>
        <w:t>075-307-843-71</w:t>
      </w:r>
    </w:p>
    <w:p w14:paraId="3F107B90">
      <w:pPr>
        <w:spacing w:after="0" w:line="240" w:lineRule="auto"/>
        <w:contextualSpacing/>
        <w:jc w:val="both"/>
        <w:rPr>
          <w:rFonts w:hint="default" w:ascii="Times New Roman" w:hAnsi="Times New Roman" w:cs="Times New Roman"/>
          <w:color w:val="auto"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color w:val="auto"/>
          <w:sz w:val="22"/>
          <w:szCs w:val="22"/>
        </w:rPr>
        <w:t xml:space="preserve">Суд, в производстве которого находится дело о банкротстве: Арбитражный суд </w:t>
      </w:r>
      <w:r>
        <w:rPr>
          <w:rFonts w:hint="default" w:ascii="Times New Roman" w:hAnsi="Times New Roman" w:cs="Times New Roman"/>
          <w:color w:val="auto"/>
          <w:sz w:val="22"/>
          <w:szCs w:val="22"/>
          <w:lang w:val="ru-RU"/>
        </w:rPr>
        <w:t>Новосибирской области</w:t>
      </w:r>
    </w:p>
    <w:p w14:paraId="5D200C8A">
      <w:pPr>
        <w:spacing w:after="0" w:line="240" w:lineRule="auto"/>
        <w:contextualSpacing/>
        <w:jc w:val="both"/>
        <w:rPr>
          <w:rFonts w:hint="default" w:ascii="Times New Roman" w:hAnsi="Times New Roman" w:eastAsia="SimSun" w:cs="Times New Roman"/>
          <w:sz w:val="22"/>
          <w:szCs w:val="22"/>
        </w:rPr>
      </w:pPr>
      <w:r>
        <w:rPr>
          <w:rFonts w:hint="default" w:ascii="Times New Roman" w:hAnsi="Times New Roman" w:cs="Times New Roman"/>
          <w:color w:val="auto"/>
          <w:sz w:val="22"/>
          <w:szCs w:val="22"/>
        </w:rPr>
        <w:t xml:space="preserve">Дело о несостоятельности (банкротстве): </w:t>
      </w:r>
      <w:r>
        <w:rPr>
          <w:rFonts w:hint="default" w:ascii="Times New Roman" w:hAnsi="Times New Roman" w:eastAsia="SimSun" w:cs="Times New Roman"/>
          <w:sz w:val="22"/>
          <w:szCs w:val="22"/>
        </w:rPr>
        <w:t>А45-29693/2024</w:t>
      </w:r>
    </w:p>
    <w:p w14:paraId="6F928659">
      <w:pPr>
        <w:spacing w:after="0" w:line="240" w:lineRule="auto"/>
        <w:contextualSpacing/>
        <w:jc w:val="both"/>
        <w:rPr>
          <w:rFonts w:hint="default" w:ascii="Times New Roman" w:hAnsi="Times New Roman" w:cs="Times New Roman"/>
          <w:color w:val="auto"/>
          <w:sz w:val="22"/>
          <w:szCs w:val="22"/>
        </w:rPr>
      </w:pPr>
      <w:r>
        <w:rPr>
          <w:rFonts w:ascii="SimSun" w:hAnsi="SimSun" w:eastAsia="SimSun" w:cs="SimSun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t>Форма проведения собрания кредиторов: заочное голосование</w:t>
      </w:r>
    </w:p>
    <w:p w14:paraId="41D2D17F">
      <w:pPr>
        <w:jc w:val="both"/>
        <w:rPr>
          <w:rFonts w:hint="default" w:ascii="Times New Roman" w:hAnsi="Times New Roman" w:eastAsia="Times New Roman" w:cs="Times New Roman"/>
          <w:color w:val="auto"/>
          <w:sz w:val="22"/>
          <w:szCs w:val="22"/>
        </w:rPr>
      </w:pPr>
      <w:r>
        <w:rPr>
          <w:rFonts w:hint="default" w:ascii="Times New Roman" w:hAnsi="Times New Roman" w:cs="Times New Roman"/>
          <w:color w:val="auto"/>
          <w:sz w:val="22"/>
          <w:szCs w:val="22"/>
        </w:rPr>
        <w:t xml:space="preserve">Адрес для направления бюллетеней: </w:t>
      </w:r>
      <w:r>
        <w:rPr>
          <w:rFonts w:hint="default" w:ascii="Times New Roman" w:hAnsi="Times New Roman" w:eastAsia="Times New Roman" w:cs="Times New Roman"/>
          <w:color w:val="auto"/>
          <w:sz w:val="22"/>
          <w:szCs w:val="22"/>
        </w:rPr>
        <w:t>660049, Красноярский край, г. Красноярск, ул. Урицкого, д. 61, оф. 3-19</w:t>
      </w:r>
    </w:p>
    <w:p w14:paraId="29456678">
      <w:pPr>
        <w:spacing w:after="0" w:line="240" w:lineRule="auto"/>
        <w:contextualSpacing/>
        <w:jc w:val="both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Дата проведения собрания кредиторов (дата окончания приема бюллетеней для голосования): 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11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04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.202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5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 г. </w:t>
      </w:r>
    </w:p>
    <w:p w14:paraId="401B3B7B">
      <w:pPr>
        <w:spacing w:after="0" w:line="240" w:lineRule="auto"/>
        <w:contextualSpacing/>
        <w:jc w:val="both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</w:p>
    <w:p w14:paraId="5017BD3D">
      <w:pPr>
        <w:spacing w:after="0" w:line="240" w:lineRule="auto"/>
        <w:contextualSpacing/>
        <w:jc w:val="both"/>
        <w:rPr>
          <w:rFonts w:hint="default" w:ascii="Times New Roman" w:hAnsi="Times New Roman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Собрание кредиторов проведено по инициативе финансового управляющего Кубрак Екатерины Александровны с целью решения вопросов, связанных с 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реализацией имущества Оверина Александра Александровича. </w:t>
      </w:r>
    </w:p>
    <w:p w14:paraId="5405DAA5">
      <w:pPr>
        <w:spacing w:after="0" w:line="240" w:lineRule="auto"/>
        <w:contextualSpacing/>
        <w:jc w:val="both"/>
        <w:rPr>
          <w:rFonts w:hint="default" w:ascii="Times New Roman" w:hAnsi="Times New Roman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</w:pPr>
    </w:p>
    <w:p w14:paraId="7E327ACF">
      <w:pPr>
        <w:spacing w:after="0" w:line="240" w:lineRule="auto"/>
        <w:contextualSpacing/>
        <w:jc w:val="both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Лица, имеющие право на участие в собрании кредиторов, уведомлены о проведении собрания в форме заочного голосования в соответствии с требованиями абзаца 3 пункта 7 статьи 213.8 Федерального закона от 26.10.2002 № 127-ФЗ «О несостоятельности (банкротстве)».</w:t>
      </w:r>
    </w:p>
    <w:p w14:paraId="00DD662A">
      <w:pPr>
        <w:spacing w:after="0" w:line="240" w:lineRule="auto"/>
        <w:contextualSpacing/>
        <w:jc w:val="both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 </w:t>
      </w:r>
    </w:p>
    <w:p w14:paraId="75D2DFE0">
      <w:pPr>
        <w:spacing w:after="0" w:line="240" w:lineRule="auto"/>
        <w:contextualSpacing/>
        <w:jc w:val="both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В установленный срок в адрес финансового управляющего не поступили заполненные бюллетени, таким образом, лиц, принявших участие в собрании кредиторов, нет, собрание кредиторов признано несостоявшимся.</w:t>
      </w:r>
    </w:p>
    <w:p w14:paraId="52432BF0">
      <w:pPr>
        <w:spacing w:after="0" w:line="240" w:lineRule="auto"/>
        <w:contextualSpacing/>
        <w:jc w:val="both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</w:p>
    <w:p w14:paraId="3E0E05BB">
      <w:pPr>
        <w:spacing w:after="0" w:line="240" w:lineRule="auto"/>
        <w:contextualSpacing/>
        <w:jc w:val="both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Повестка дня собрания кредиторов:</w:t>
      </w:r>
    </w:p>
    <w:p w14:paraId="3B84E581">
      <w:pPr>
        <w:spacing w:after="0" w:line="240" w:lineRule="auto"/>
        <w:contextualSpacing/>
        <w:jc w:val="both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</w:p>
    <w:p w14:paraId="54A216F1">
      <w:pPr>
        <w:numPr>
          <w:ilvl w:val="0"/>
          <w:numId w:val="1"/>
        </w:numPr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 xml:space="preserve">Принятие к сведению описи имущества </w:t>
      </w:r>
      <w:r>
        <w:rPr>
          <w:rFonts w:hint="default" w:ascii="Times New Roman" w:hAnsi="Times New Roman" w:cs="Times New Roman"/>
          <w:sz w:val="22"/>
          <w:szCs w:val="22"/>
          <w:lang w:val="ru-RU"/>
        </w:rPr>
        <w:t>Оверина А.А.</w:t>
      </w:r>
    </w:p>
    <w:p w14:paraId="75108A8F">
      <w:pPr>
        <w:numPr>
          <w:ilvl w:val="0"/>
          <w:numId w:val="1"/>
        </w:numPr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Утверждение положения о порядке условиях и сроках реализации имущества должника.</w:t>
      </w:r>
    </w:p>
    <w:p w14:paraId="35720E46">
      <w:pPr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3. Принятие решения об опубликовании сообщения о результатах проведения собрания кредиторов в форме заочного голосования и протокола собрания кредиторов на ЕФРСБ.</w:t>
      </w:r>
    </w:p>
    <w:p w14:paraId="33342904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Настоящий протокол составлен «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11</w:t>
      </w:r>
      <w:r>
        <w:rPr>
          <w:rFonts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» </w:t>
      </w:r>
      <w:r>
        <w:rPr>
          <w:rFonts w:ascii="Times New Roman" w:hAnsi="Times New Roman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апреля</w:t>
      </w:r>
      <w:r>
        <w:rPr>
          <w:rFonts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 202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5 </w:t>
      </w:r>
      <w:r>
        <w:rPr>
          <w:rFonts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г. по адресу: </w:t>
      </w:r>
      <w:r>
        <w:rPr>
          <w:rFonts w:ascii="Times New Roman" w:hAnsi="Times New Roman" w:eastAsia="Times New Roman" w:cs="Times New Roman"/>
          <w:color w:val="333333"/>
          <w:sz w:val="22"/>
          <w:szCs w:val="22"/>
        </w:rPr>
        <w:t>660049, Красноярский край, г. Красноярск, ул. Урицкого, д. 61, оф. 3-19</w:t>
      </w:r>
      <w:r>
        <w:rPr>
          <w:rFonts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 в количестве 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6</w:t>
      </w:r>
      <w:bookmarkStart w:id="0" w:name="_GoBack"/>
      <w:bookmarkEnd w:id="0"/>
      <w:r>
        <w:rPr>
          <w:rFonts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 экземпляров. </w:t>
      </w:r>
    </w:p>
    <w:p w14:paraId="04985A4C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BBADACB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E7C698E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sz w:val="22"/>
          <w:szCs w:val="2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3503295</wp:posOffset>
            </wp:positionH>
            <wp:positionV relativeFrom="paragraph">
              <wp:posOffset>44450</wp:posOffset>
            </wp:positionV>
            <wp:extent cx="2454275" cy="1634490"/>
            <wp:effectExtent l="0" t="0" r="14605" b="11430"/>
            <wp:wrapThrough wrapText="bothSides">
              <wp:wrapPolygon>
                <wp:start x="0" y="0"/>
                <wp:lineTo x="0" y="21348"/>
                <wp:lineTo x="21460" y="21348"/>
                <wp:lineTo x="21460" y="0"/>
                <wp:lineTo x="0" y="0"/>
              </wp:wrapPolygon>
            </wp:wrapThrough>
            <wp:docPr id="1" name="Рисунок 1" descr="C:\Users\User\Desktop\печати\кубрак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User\Desktop\печати\кубрак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54275" cy="1634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98238E8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DF7F88D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Финансовый управляющий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 xml:space="preserve"> </w:t>
      </w: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9527F32"/>
    <w:multiLevelType w:val="singleLevel"/>
    <w:tmpl w:val="19527F32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3071"/>
    <w:rsid w:val="00070C2E"/>
    <w:rsid w:val="00092361"/>
    <w:rsid w:val="000A5B93"/>
    <w:rsid w:val="000C507C"/>
    <w:rsid w:val="00103F9A"/>
    <w:rsid w:val="00106444"/>
    <w:rsid w:val="00195F5E"/>
    <w:rsid w:val="001C65A5"/>
    <w:rsid w:val="00210489"/>
    <w:rsid w:val="00217185"/>
    <w:rsid w:val="002A39B9"/>
    <w:rsid w:val="00353071"/>
    <w:rsid w:val="0035608F"/>
    <w:rsid w:val="003A2F29"/>
    <w:rsid w:val="004434E4"/>
    <w:rsid w:val="00451F3A"/>
    <w:rsid w:val="004619AD"/>
    <w:rsid w:val="004969C2"/>
    <w:rsid w:val="004D728C"/>
    <w:rsid w:val="00521CFE"/>
    <w:rsid w:val="005239E2"/>
    <w:rsid w:val="0056227E"/>
    <w:rsid w:val="00585117"/>
    <w:rsid w:val="00596932"/>
    <w:rsid w:val="005E449E"/>
    <w:rsid w:val="00621BBE"/>
    <w:rsid w:val="006369DB"/>
    <w:rsid w:val="00653509"/>
    <w:rsid w:val="006934F7"/>
    <w:rsid w:val="00701AA7"/>
    <w:rsid w:val="00721C24"/>
    <w:rsid w:val="00773C84"/>
    <w:rsid w:val="007B0CFD"/>
    <w:rsid w:val="008B0B67"/>
    <w:rsid w:val="008C0A38"/>
    <w:rsid w:val="008C6FB4"/>
    <w:rsid w:val="008F3AA2"/>
    <w:rsid w:val="00901983"/>
    <w:rsid w:val="009B4512"/>
    <w:rsid w:val="009D7F6B"/>
    <w:rsid w:val="00A01A16"/>
    <w:rsid w:val="00A058EE"/>
    <w:rsid w:val="00A314DF"/>
    <w:rsid w:val="00AC369F"/>
    <w:rsid w:val="00AC7BC2"/>
    <w:rsid w:val="00B13B17"/>
    <w:rsid w:val="00B7221A"/>
    <w:rsid w:val="00B903BA"/>
    <w:rsid w:val="00BA7F4E"/>
    <w:rsid w:val="00BB2112"/>
    <w:rsid w:val="00C16334"/>
    <w:rsid w:val="00C21286"/>
    <w:rsid w:val="00C4404B"/>
    <w:rsid w:val="00C963CE"/>
    <w:rsid w:val="00CF7346"/>
    <w:rsid w:val="00D25E68"/>
    <w:rsid w:val="00D44E3C"/>
    <w:rsid w:val="00DA2E5E"/>
    <w:rsid w:val="00DE60F5"/>
    <w:rsid w:val="00DF1CEB"/>
    <w:rsid w:val="00E5089D"/>
    <w:rsid w:val="00E70339"/>
    <w:rsid w:val="00EF5940"/>
    <w:rsid w:val="00F17BAC"/>
    <w:rsid w:val="00F3007A"/>
    <w:rsid w:val="00F530E5"/>
    <w:rsid w:val="00FB19F8"/>
    <w:rsid w:val="00FF6C3E"/>
    <w:rsid w:val="0BFD6EBB"/>
    <w:rsid w:val="0E0B0E2E"/>
    <w:rsid w:val="0ECB06A8"/>
    <w:rsid w:val="19EF122D"/>
    <w:rsid w:val="1D6C4F60"/>
    <w:rsid w:val="206E6E58"/>
    <w:rsid w:val="2A7D1229"/>
    <w:rsid w:val="40BF21AB"/>
    <w:rsid w:val="4F2331F9"/>
    <w:rsid w:val="53B95CBB"/>
    <w:rsid w:val="5D3B6FDF"/>
    <w:rsid w:val="73EA3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5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5">
    <w:name w:val="Текст выноски Знак"/>
    <w:basedOn w:val="2"/>
    <w:link w:val="4"/>
    <w:semiHidden/>
    <w:qFormat/>
    <w:uiPriority w:val="99"/>
    <w:rPr>
      <w:rFonts w:ascii="Segoe UI" w:hAnsi="Segoe U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325</Words>
  <Characters>1854</Characters>
  <Lines>15</Lines>
  <Paragraphs>4</Paragraphs>
  <TotalTime>13</TotalTime>
  <ScaleCrop>false</ScaleCrop>
  <LinksUpToDate>false</LinksUpToDate>
  <CharactersWithSpaces>2175</CharactersWithSpaces>
  <Application>WPS Office_12.2.0.20326_F1E327BC-269C-435d-A152-05C5408002CA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2024-04-10T04:32:00Z</dcterms:created>
  <dc:creator>Виктория</dc:creator>
  <cp:lastModifiedBy>User</cp:lastModifiedBy>
  <cp:lastPrinted>2024-01-17T10:05:00Z</cp:lastPrinted>
  <dcterms:modified xsi:type="dcterms:W3CDTF">2025-04-14T06:41:23Z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1049-12.2.0.20326</vt:lpwstr>
  </property>
  <property fmtid="{D5CDD505-2E9C-101B-9397-08002B2CF9AE}" pid="3" name="ICV">
    <vt:lpwstr>E82A3CA846A64E4096850EE49B6B1EB0_13</vt:lpwstr>
  </property>
</Properties>
</file>